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B1C" w:rsidRPr="005E2D93" w:rsidRDefault="00596B1C" w:rsidP="005E2D9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left="720"/>
        <w:jc w:val="center"/>
        <w:rPr>
          <w:b/>
          <w:color w:val="202222"/>
          <w:sz w:val="44"/>
          <w:szCs w:val="4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5E2D93">
        <w:rPr>
          <w:b/>
          <w:color w:val="202222"/>
          <w:sz w:val="44"/>
          <w:szCs w:val="44"/>
          <w:lang w:val="sr-Cyrl-RS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КОРИСНЕ </w:t>
      </w:r>
      <w:r w:rsidR="005E2D93" w:rsidRPr="005E2D93">
        <w:rPr>
          <w:b/>
          <w:color w:val="202222"/>
          <w:sz w:val="44"/>
          <w:szCs w:val="44"/>
          <w:lang w:val="sr-Cyrl-RS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ИНТЕРНЕТ АДРЕСЕ </w:t>
      </w:r>
    </w:p>
    <w:tbl>
      <w:tblPr>
        <w:tblStyle w:val="TableGrid"/>
        <w:tblW w:w="10029" w:type="dxa"/>
        <w:tblInd w:w="711" w:type="dxa"/>
        <w:tblLayout w:type="fixed"/>
        <w:tblLook w:val="04A0" w:firstRow="1" w:lastRow="0" w:firstColumn="1" w:lastColumn="0" w:noHBand="0" w:noVBand="1"/>
      </w:tblPr>
      <w:tblGrid>
        <w:gridCol w:w="4961"/>
        <w:gridCol w:w="5068"/>
      </w:tblGrid>
      <w:tr w:rsidR="00596B1C" w:rsidTr="005E2D93">
        <w:tc>
          <w:tcPr>
            <w:tcW w:w="4961" w:type="dxa"/>
            <w:vAlign w:val="center"/>
          </w:tcPr>
          <w:p w:rsidR="00596B1C" w:rsidRPr="005E2D93" w:rsidRDefault="00132992" w:rsidP="005E2D93">
            <w:pPr>
              <w:pStyle w:val="NormalWeb"/>
              <w:jc w:val="center"/>
              <w:rPr>
                <w:color w:val="202222"/>
                <w:sz w:val="40"/>
                <w:szCs w:val="40"/>
                <w:lang w:val="sr-Cyrl-RS"/>
              </w:rPr>
            </w:pPr>
            <w:hyperlink r:id="rId6" w:history="1">
              <w:r w:rsidRPr="00FA498E">
                <w:rPr>
                  <w:rStyle w:val="Hyperlink"/>
                  <w:sz w:val="40"/>
                  <w:szCs w:val="40"/>
                </w:rPr>
                <w:t>www.vodiczaosnovce.nsz.gov.rs/</w:t>
              </w:r>
            </w:hyperlink>
          </w:p>
        </w:tc>
        <w:tc>
          <w:tcPr>
            <w:tcW w:w="5068" w:type="dxa"/>
          </w:tcPr>
          <w:p w:rsidR="00596B1C" w:rsidRPr="00596B1C" w:rsidRDefault="00596B1C" w:rsidP="00596B1C">
            <w:pPr>
              <w:pStyle w:val="NormalWeb"/>
              <w:shd w:val="clear" w:color="auto" w:fill="FFFFFF" w:themeFill="background1"/>
              <w:rPr>
                <w:color w:val="202222"/>
                <w:lang w:val="sr-Cyrl-RS"/>
              </w:rPr>
            </w:pPr>
            <w:r w:rsidRPr="0055320F">
              <w:rPr>
                <w:b/>
                <w:lang w:val="sr-Cyrl-CS"/>
              </w:rPr>
              <w:t>Водич за избор занимања</w:t>
            </w:r>
            <w:r>
              <w:rPr>
                <w:b/>
                <w:lang w:val="sr-Cyrl-CS"/>
              </w:rPr>
              <w:t xml:space="preserve"> - Куда после основне школе  </w:t>
            </w:r>
            <w:r w:rsidRPr="0055320F">
              <w:rPr>
                <w:lang w:val="sr-Cyrl-CS"/>
              </w:rPr>
              <w:t>коју је сачинила група психолога Националне службе за запошљавање. Доступно је на интернету, па и на</w:t>
            </w:r>
            <w:r>
              <w:rPr>
                <w:lang w:val="sr-Cyrl-CS"/>
              </w:rPr>
              <w:t xml:space="preserve"> </w:t>
            </w:r>
            <w:r w:rsidRPr="0055320F">
              <w:rPr>
                <w:lang w:val="sr-Cyrl-CS"/>
              </w:rPr>
              <w:t>сајту наше школе.</w:t>
            </w:r>
            <w:r>
              <w:rPr>
                <w:lang w:val="sr-Cyrl-CS"/>
              </w:rPr>
              <w:t xml:space="preserve"> </w:t>
            </w:r>
            <w:r w:rsidRPr="0000283C">
              <w:rPr>
                <w:lang w:val="sr-Cyrl-CS"/>
              </w:rPr>
              <w:t xml:space="preserve">У овој књижици можете наћи кратке неформалне тестове који могу помоћи </w:t>
            </w:r>
            <w:r>
              <w:rPr>
                <w:lang w:val="sr-Cyrl-CS"/>
              </w:rPr>
              <w:t>ученицима да одреде</w:t>
            </w:r>
            <w:r w:rsidRPr="0000283C">
              <w:rPr>
                <w:lang w:val="sr-Cyrl-CS"/>
              </w:rPr>
              <w:t xml:space="preserve"> у којим областима су највише развијене </w:t>
            </w:r>
            <w:r>
              <w:rPr>
                <w:lang w:val="sr-Cyrl-CS"/>
              </w:rPr>
              <w:t>њихове</w:t>
            </w:r>
            <w:r w:rsidRPr="0000283C">
              <w:rPr>
                <w:lang w:val="sr-Cyrl-CS"/>
              </w:rPr>
              <w:t xml:space="preserve"> способности и интересовања као и кратке описе занимања у којима се наводе и способности потребне за одређено занимање</w:t>
            </w:r>
            <w:r>
              <w:rPr>
                <w:lang w:val="sr-Cyrl-CS"/>
              </w:rPr>
              <w:t>. Посебно користан за ученике који се опредељују за средње стручне школе.</w:t>
            </w:r>
          </w:p>
        </w:tc>
      </w:tr>
      <w:tr w:rsidR="00132992" w:rsidTr="00132992">
        <w:tc>
          <w:tcPr>
            <w:tcW w:w="4961" w:type="dxa"/>
            <w:shd w:val="clear" w:color="auto" w:fill="F2F2F2" w:themeFill="background1" w:themeFillShade="F2"/>
            <w:vAlign w:val="center"/>
          </w:tcPr>
          <w:p w:rsidR="00132992" w:rsidRPr="00132992" w:rsidRDefault="00132992" w:rsidP="005E2D93">
            <w:pPr>
              <w:pStyle w:val="NormalWeb"/>
              <w:jc w:val="center"/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</w:rPr>
              <w:t>www.zavrsniispit.math.rs</w:t>
            </w:r>
          </w:p>
        </w:tc>
        <w:tc>
          <w:tcPr>
            <w:tcW w:w="5068" w:type="dxa"/>
          </w:tcPr>
          <w:p w:rsidR="00132992" w:rsidRPr="00132992" w:rsidRDefault="00132992" w:rsidP="00596B1C">
            <w:pPr>
              <w:pStyle w:val="NormalWeb"/>
              <w:shd w:val="clear" w:color="auto" w:fill="FFFFFF" w:themeFill="background1"/>
              <w:rPr>
                <w:b/>
              </w:rPr>
            </w:pPr>
            <w:r>
              <w:rPr>
                <w:b/>
                <w:lang w:val="sr-Cyrl-CS"/>
              </w:rPr>
              <w:t xml:space="preserve">Вежбање задака из српског језика и математике </w:t>
            </w:r>
            <w:bookmarkStart w:id="0" w:name="_GoBack"/>
            <w:bookmarkEnd w:id="0"/>
          </w:p>
        </w:tc>
      </w:tr>
      <w:tr w:rsidR="00596B1C" w:rsidTr="005E2D93">
        <w:tc>
          <w:tcPr>
            <w:tcW w:w="4961" w:type="dxa"/>
            <w:vAlign w:val="center"/>
          </w:tcPr>
          <w:p w:rsidR="00596B1C" w:rsidRPr="005E2D93" w:rsidRDefault="00596B1C" w:rsidP="005E2D93">
            <w:pPr>
              <w:pStyle w:val="NormalWeb"/>
              <w:jc w:val="center"/>
              <w:rPr>
                <w:color w:val="202222"/>
                <w:sz w:val="40"/>
                <w:szCs w:val="40"/>
                <w:lang w:val="sr-Cyrl-RS"/>
              </w:rPr>
            </w:pPr>
            <w:r w:rsidRPr="005E2D93">
              <w:rPr>
                <w:b/>
                <w:sz w:val="40"/>
                <w:szCs w:val="40"/>
                <w:u w:val="single"/>
              </w:rPr>
              <w:t xml:space="preserve">http </w:t>
            </w:r>
            <w:hyperlink r:id="rId7" w:history="1">
              <w:r w:rsidRPr="005E2D93">
                <w:rPr>
                  <w:rStyle w:val="Hyperlink"/>
                  <w:b/>
                  <w:sz w:val="40"/>
                  <w:szCs w:val="40"/>
                </w:rPr>
                <w:t>www.upis.mpgov.rs</w:t>
              </w:r>
            </w:hyperlink>
          </w:p>
        </w:tc>
        <w:tc>
          <w:tcPr>
            <w:tcW w:w="5068" w:type="dxa"/>
          </w:tcPr>
          <w:p w:rsidR="00596B1C" w:rsidRDefault="00596B1C" w:rsidP="00596B1C">
            <w:pPr>
              <w:pStyle w:val="NormalWeb"/>
              <w:rPr>
                <w:color w:val="202222"/>
                <w:lang w:val="sr-Cyrl-RS"/>
              </w:rPr>
            </w:pPr>
            <w:r w:rsidRPr="0055320F">
              <w:rPr>
                <w:lang w:val="sr-Cyrl-CS"/>
              </w:rPr>
              <w:t>Уколико  желите да погледате колико је прошле године било потребно бодова за упис можете то урадити и преко интернета  на презентацији Министарства. Кликните на линк, на добијеној страни изаберите</w:t>
            </w:r>
          </w:p>
        </w:tc>
      </w:tr>
      <w:tr w:rsidR="00596B1C" w:rsidTr="005E2D93">
        <w:tc>
          <w:tcPr>
            <w:tcW w:w="4961" w:type="dxa"/>
            <w:vAlign w:val="center"/>
          </w:tcPr>
          <w:p w:rsidR="00596B1C" w:rsidRPr="005E2D93" w:rsidRDefault="005E2D93" w:rsidP="005E2D93">
            <w:pPr>
              <w:pStyle w:val="NormalWeb"/>
              <w:jc w:val="center"/>
              <w:rPr>
                <w:color w:val="202222"/>
                <w:sz w:val="28"/>
                <w:szCs w:val="28"/>
                <w:lang w:val="sr-Cyrl-RS"/>
              </w:rPr>
            </w:pPr>
            <w:r>
              <w:rPr>
                <w:color w:val="202222"/>
                <w:sz w:val="28"/>
                <w:szCs w:val="28"/>
              </w:rPr>
              <w:t>www.</w:t>
            </w:r>
            <w:r w:rsidR="00A8465D" w:rsidRPr="005E2D93">
              <w:rPr>
                <w:color w:val="202222"/>
                <w:sz w:val="28"/>
                <w:szCs w:val="28"/>
                <w:lang w:val="sr-Cyrl-RS"/>
              </w:rPr>
              <w:t>srednje-skole.yuportal.com/</w:t>
            </w:r>
          </w:p>
        </w:tc>
        <w:tc>
          <w:tcPr>
            <w:tcW w:w="5068" w:type="dxa"/>
          </w:tcPr>
          <w:p w:rsidR="00596B1C" w:rsidRPr="005E2D93" w:rsidRDefault="00A8465D" w:rsidP="00596B1C">
            <w:pPr>
              <w:pStyle w:val="NormalWeb"/>
              <w:rPr>
                <w:color w:val="202222"/>
                <w:sz w:val="28"/>
                <w:szCs w:val="28"/>
                <w:lang w:val="sr-Cyrl-RS"/>
              </w:rPr>
            </w:pPr>
            <w:r w:rsidRPr="005E2D93">
              <w:rPr>
                <w:color w:val="202222"/>
                <w:sz w:val="28"/>
                <w:szCs w:val="28"/>
                <w:lang w:val="sr-Cyrl-RS"/>
              </w:rPr>
              <w:t>Портал средњих школа Србије</w:t>
            </w:r>
          </w:p>
        </w:tc>
      </w:tr>
      <w:tr w:rsidR="00596B1C" w:rsidTr="005E2D93">
        <w:tc>
          <w:tcPr>
            <w:tcW w:w="4961" w:type="dxa"/>
            <w:vAlign w:val="center"/>
          </w:tcPr>
          <w:p w:rsidR="00596B1C" w:rsidRPr="005E2D93" w:rsidRDefault="00132992" w:rsidP="005E2D93">
            <w:pPr>
              <w:shd w:val="clear" w:color="auto" w:fill="FFFFFF" w:themeFill="background1"/>
              <w:spacing w:before="100" w:beforeAutospacing="1"/>
              <w:jc w:val="center"/>
              <w:rPr>
                <w:sz w:val="28"/>
                <w:szCs w:val="28"/>
              </w:rPr>
            </w:pPr>
            <w:hyperlink r:id="rId8" w:history="1">
              <w:r w:rsidR="005E2D93" w:rsidRPr="00B84610">
                <w:rPr>
                  <w:rStyle w:val="Hyperlink"/>
                  <w:sz w:val="28"/>
                  <w:szCs w:val="28"/>
                </w:rPr>
                <w:t>www.poslovi.infostud.com/info/trazena-zanimanja</w:t>
              </w:r>
            </w:hyperlink>
          </w:p>
          <w:p w:rsidR="00596B1C" w:rsidRPr="005E2D93" w:rsidRDefault="00596B1C" w:rsidP="005E2D93">
            <w:pPr>
              <w:pStyle w:val="NormalWeb"/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5068" w:type="dxa"/>
          </w:tcPr>
          <w:p w:rsidR="00596B1C" w:rsidRPr="005E2D93" w:rsidRDefault="00596B1C" w:rsidP="00596B1C">
            <w:pPr>
              <w:shd w:val="clear" w:color="auto" w:fill="FFFFFF" w:themeFill="background1"/>
              <w:spacing w:before="100" w:beforeAutospacing="1"/>
              <w:rPr>
                <w:color w:val="202222"/>
                <w:sz w:val="28"/>
                <w:szCs w:val="28"/>
                <w:lang w:val="sr-Cyrl-RS"/>
              </w:rPr>
            </w:pPr>
            <w:r w:rsidRPr="005E2D93">
              <w:rPr>
                <w:color w:val="202222"/>
                <w:sz w:val="28"/>
                <w:szCs w:val="28"/>
              </w:rPr>
              <w:t>Инфостудио је објавио анализу тражених и понуђених послова током 2009. године и можете је погледати на</w:t>
            </w:r>
            <w:r w:rsidRPr="005E2D93">
              <w:rPr>
                <w:color w:val="202222"/>
                <w:sz w:val="28"/>
                <w:szCs w:val="28"/>
                <w:lang w:val="sr-Cyrl-RS"/>
              </w:rPr>
              <w:t xml:space="preserve"> датој адреси.</w:t>
            </w:r>
          </w:p>
          <w:p w:rsidR="00596B1C" w:rsidRPr="005E2D93" w:rsidRDefault="00596B1C" w:rsidP="00596B1C">
            <w:pPr>
              <w:pStyle w:val="NormalWeb"/>
              <w:rPr>
                <w:color w:val="202222"/>
                <w:sz w:val="28"/>
                <w:szCs w:val="28"/>
                <w:lang w:val="sr-Cyrl-RS"/>
              </w:rPr>
            </w:pPr>
          </w:p>
        </w:tc>
      </w:tr>
      <w:tr w:rsidR="00596B1C" w:rsidTr="005E2D93">
        <w:tc>
          <w:tcPr>
            <w:tcW w:w="4961" w:type="dxa"/>
            <w:vAlign w:val="center"/>
          </w:tcPr>
          <w:p w:rsidR="00596B1C" w:rsidRPr="005E2D93" w:rsidRDefault="00132992" w:rsidP="005E2D93">
            <w:pPr>
              <w:shd w:val="clear" w:color="auto" w:fill="FFFFFF" w:themeFill="background1"/>
              <w:spacing w:before="100" w:beforeAutospacing="1"/>
              <w:jc w:val="center"/>
              <w:rPr>
                <w:sz w:val="28"/>
                <w:szCs w:val="28"/>
              </w:rPr>
            </w:pPr>
            <w:hyperlink r:id="rId9" w:history="1">
              <w:r w:rsidR="005E2D93" w:rsidRPr="00B84610">
                <w:rPr>
                  <w:rStyle w:val="Hyperlink"/>
                  <w:sz w:val="28"/>
                  <w:szCs w:val="28"/>
                </w:rPr>
                <w:t>www.poslovi.infostud.com/info/opisi-zanimanja</w:t>
              </w:r>
            </w:hyperlink>
          </w:p>
          <w:p w:rsidR="00596B1C" w:rsidRPr="005E2D93" w:rsidRDefault="00596B1C" w:rsidP="005E2D93">
            <w:pPr>
              <w:pStyle w:val="NormalWeb"/>
              <w:jc w:val="center"/>
              <w:rPr>
                <w:color w:val="202222"/>
                <w:sz w:val="28"/>
                <w:szCs w:val="28"/>
                <w:lang w:val="sr-Cyrl-RS"/>
              </w:rPr>
            </w:pPr>
          </w:p>
        </w:tc>
        <w:tc>
          <w:tcPr>
            <w:tcW w:w="5068" w:type="dxa"/>
          </w:tcPr>
          <w:p w:rsidR="00596B1C" w:rsidRPr="005E2D93" w:rsidRDefault="00596B1C" w:rsidP="00596B1C">
            <w:pPr>
              <w:pStyle w:val="NormalWeb"/>
              <w:rPr>
                <w:color w:val="202222"/>
                <w:sz w:val="32"/>
                <w:szCs w:val="32"/>
                <w:lang w:val="sr-Cyrl-RS"/>
              </w:rPr>
            </w:pPr>
            <w:r w:rsidRPr="005E2D93">
              <w:rPr>
                <w:color w:val="202222"/>
                <w:sz w:val="32"/>
                <w:szCs w:val="32"/>
                <w:lang w:val="sr-Cyrl-RS"/>
              </w:rPr>
              <w:t>О</w:t>
            </w:r>
            <w:r w:rsidRPr="005E2D93">
              <w:rPr>
                <w:color w:val="202222"/>
                <w:sz w:val="32"/>
                <w:szCs w:val="32"/>
              </w:rPr>
              <w:t xml:space="preserve">писи различитих врста занимања </w:t>
            </w:r>
          </w:p>
        </w:tc>
      </w:tr>
      <w:tr w:rsidR="00596B1C" w:rsidTr="005E2D93">
        <w:tc>
          <w:tcPr>
            <w:tcW w:w="4961" w:type="dxa"/>
            <w:vAlign w:val="center"/>
          </w:tcPr>
          <w:p w:rsidR="00596B1C" w:rsidRPr="005E2D93" w:rsidRDefault="00132992" w:rsidP="005E2D93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  <w:lang w:val="sr-Cyrl-RS"/>
              </w:rPr>
            </w:pPr>
            <w:hyperlink r:id="rId10" w:history="1">
              <w:r w:rsidR="005E2D93" w:rsidRPr="00B84610">
                <w:rPr>
                  <w:rStyle w:val="Hyperlink"/>
                  <w:sz w:val="28"/>
                  <w:szCs w:val="28"/>
                </w:rPr>
                <w:t>www.mala-matura.com/stranica/24/zavrsni-ispit-polaganje-i-priprema</w:t>
              </w:r>
            </w:hyperlink>
          </w:p>
          <w:p w:rsidR="00596B1C" w:rsidRPr="005E2D93" w:rsidRDefault="00596B1C" w:rsidP="005E2D93">
            <w:pPr>
              <w:pStyle w:val="NormalWeb"/>
              <w:jc w:val="center"/>
              <w:rPr>
                <w:color w:val="202222"/>
                <w:sz w:val="28"/>
                <w:szCs w:val="28"/>
                <w:lang w:val="sr-Cyrl-RS"/>
              </w:rPr>
            </w:pPr>
          </w:p>
        </w:tc>
        <w:tc>
          <w:tcPr>
            <w:tcW w:w="5068" w:type="dxa"/>
          </w:tcPr>
          <w:p w:rsidR="00596B1C" w:rsidRPr="005E2D93" w:rsidRDefault="00596B1C" w:rsidP="00596B1C">
            <w:pPr>
              <w:shd w:val="clear" w:color="auto" w:fill="FFFFFF" w:themeFill="background1"/>
              <w:spacing w:before="100" w:beforeAutospacing="1" w:after="100" w:afterAutospacing="1"/>
              <w:rPr>
                <w:color w:val="202222"/>
                <w:sz w:val="32"/>
                <w:szCs w:val="32"/>
                <w:lang w:val="sr-Cyrl-RS"/>
              </w:rPr>
            </w:pPr>
            <w:r w:rsidRPr="005E2D93">
              <w:rPr>
                <w:color w:val="202222"/>
                <w:sz w:val="32"/>
                <w:szCs w:val="32"/>
              </w:rPr>
              <w:t xml:space="preserve">Мала матура </w:t>
            </w:r>
            <w:r w:rsidRPr="005E2D93">
              <w:rPr>
                <w:color w:val="202222"/>
                <w:sz w:val="32"/>
                <w:szCs w:val="32"/>
                <w:lang w:val="sr-Cyrl-RS"/>
              </w:rPr>
              <w:t xml:space="preserve">- </w:t>
            </w:r>
            <w:r w:rsidRPr="005E2D93">
              <w:rPr>
                <w:color w:val="202222"/>
                <w:sz w:val="32"/>
                <w:szCs w:val="32"/>
              </w:rPr>
              <w:t>бесплатана припрема за завршни испит он лине</w:t>
            </w:r>
          </w:p>
          <w:p w:rsidR="00596B1C" w:rsidRPr="005E2D93" w:rsidRDefault="00596B1C" w:rsidP="00596B1C">
            <w:pPr>
              <w:pStyle w:val="NormalWeb"/>
              <w:rPr>
                <w:color w:val="202222"/>
                <w:sz w:val="28"/>
                <w:szCs w:val="28"/>
                <w:lang w:val="sr-Cyrl-RS"/>
              </w:rPr>
            </w:pPr>
          </w:p>
        </w:tc>
      </w:tr>
      <w:tr w:rsidR="00596B1C" w:rsidTr="005E2D93">
        <w:tc>
          <w:tcPr>
            <w:tcW w:w="4961" w:type="dxa"/>
            <w:vAlign w:val="center"/>
          </w:tcPr>
          <w:p w:rsidR="00596B1C" w:rsidRPr="005E2D93" w:rsidRDefault="00132992" w:rsidP="005E2D93">
            <w:pPr>
              <w:pStyle w:val="NormalWeb"/>
              <w:shd w:val="clear" w:color="auto" w:fill="FFFFFF" w:themeFill="background1"/>
              <w:jc w:val="center"/>
              <w:rPr>
                <w:rStyle w:val="Hyperlink"/>
                <w:color w:val="000000" w:themeColor="text1"/>
                <w:sz w:val="28"/>
                <w:szCs w:val="28"/>
                <w:u w:val="none"/>
              </w:rPr>
            </w:pPr>
            <w:hyperlink r:id="rId11" w:history="1">
              <w:r w:rsidR="005E2D93" w:rsidRPr="00B84610">
                <w:rPr>
                  <w:rStyle w:val="Hyperlink"/>
                  <w:sz w:val="28"/>
                  <w:szCs w:val="28"/>
                </w:rPr>
                <w:t>www.srednjeskole.edukacija.rs/mala-matura-upis-u-srednje-skole</w:t>
              </w:r>
            </w:hyperlink>
          </w:p>
          <w:p w:rsidR="00596B1C" w:rsidRPr="005E2D93" w:rsidRDefault="00596B1C" w:rsidP="005E2D93">
            <w:pPr>
              <w:shd w:val="clear" w:color="auto" w:fill="FFFFFF" w:themeFill="background1"/>
              <w:spacing w:before="100" w:beforeAutospacing="1"/>
              <w:jc w:val="center"/>
              <w:rPr>
                <w:color w:val="202222"/>
                <w:sz w:val="28"/>
                <w:szCs w:val="28"/>
              </w:rPr>
            </w:pPr>
          </w:p>
        </w:tc>
        <w:tc>
          <w:tcPr>
            <w:tcW w:w="5068" w:type="dxa"/>
          </w:tcPr>
          <w:p w:rsidR="00596B1C" w:rsidRPr="005E2D93" w:rsidRDefault="00596B1C" w:rsidP="00596B1C">
            <w:pPr>
              <w:shd w:val="clear" w:color="auto" w:fill="FFFFFF" w:themeFill="background1"/>
              <w:spacing w:before="100" w:beforeAutospacing="1" w:after="100" w:afterAutospacing="1"/>
              <w:rPr>
                <w:color w:val="202222"/>
                <w:sz w:val="28"/>
                <w:szCs w:val="28"/>
              </w:rPr>
            </w:pPr>
            <w:r w:rsidRPr="005E2D93">
              <w:rPr>
                <w:color w:val="202222"/>
                <w:sz w:val="28"/>
                <w:szCs w:val="28"/>
                <w:lang w:val="sr-Cyrl-RS"/>
              </w:rPr>
              <w:t>Информације о упису и калкулатор за рачунање броја поена из ОШ</w:t>
            </w:r>
          </w:p>
        </w:tc>
      </w:tr>
      <w:tr w:rsidR="005218BC" w:rsidTr="005E2D93">
        <w:tc>
          <w:tcPr>
            <w:tcW w:w="4961" w:type="dxa"/>
            <w:vAlign w:val="center"/>
          </w:tcPr>
          <w:p w:rsidR="005218BC" w:rsidRPr="005E2D93" w:rsidRDefault="00132992" w:rsidP="005E2D93">
            <w:pPr>
              <w:pStyle w:val="NormalWeb"/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hyperlink r:id="rId12" w:history="1">
              <w:r w:rsidR="005E2D93" w:rsidRPr="00B84610">
                <w:rPr>
                  <w:rStyle w:val="Hyperlink"/>
                  <w:sz w:val="28"/>
                  <w:szCs w:val="28"/>
                </w:rPr>
                <w:t>www.prijemni.infostud.com/kalkulator-za-profesionalnu-orijentaciju</w:t>
              </w:r>
            </w:hyperlink>
          </w:p>
        </w:tc>
        <w:tc>
          <w:tcPr>
            <w:tcW w:w="5068" w:type="dxa"/>
          </w:tcPr>
          <w:p w:rsidR="005218BC" w:rsidRPr="005E2D93" w:rsidRDefault="005218BC" w:rsidP="00596B1C">
            <w:pPr>
              <w:shd w:val="clear" w:color="auto" w:fill="FFFFFF" w:themeFill="background1"/>
              <w:spacing w:before="100" w:beforeAutospacing="1" w:after="100" w:afterAutospacing="1"/>
              <w:rPr>
                <w:color w:val="202222"/>
                <w:sz w:val="32"/>
                <w:szCs w:val="32"/>
                <w:lang w:val="sr-Cyrl-RS"/>
              </w:rPr>
            </w:pPr>
            <w:r w:rsidRPr="005E2D93">
              <w:rPr>
                <w:color w:val="202222"/>
                <w:sz w:val="32"/>
                <w:szCs w:val="32"/>
                <w:lang w:val="sr-Cyrl-RS"/>
              </w:rPr>
              <w:t>Тест интересовања</w:t>
            </w:r>
          </w:p>
        </w:tc>
      </w:tr>
      <w:tr w:rsidR="00596B1C" w:rsidTr="005E2D93">
        <w:tc>
          <w:tcPr>
            <w:tcW w:w="4961" w:type="dxa"/>
            <w:vAlign w:val="center"/>
          </w:tcPr>
          <w:p w:rsidR="00596B1C" w:rsidRPr="005E2D93" w:rsidRDefault="00132992" w:rsidP="005E2D93">
            <w:pPr>
              <w:pStyle w:val="NormalWeb"/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hyperlink r:id="rId13" w:history="1">
              <w:r w:rsidR="00596B1C" w:rsidRPr="005E2D93">
                <w:rPr>
                  <w:rStyle w:val="Hyperlink"/>
                  <w:color w:val="000000" w:themeColor="text1"/>
                  <w:sz w:val="28"/>
                  <w:szCs w:val="28"/>
                  <w:u w:val="none"/>
                </w:rPr>
                <w:t>www.vodiczaosnovce.nsz.gov.rs/upitnik_s.php</w:t>
              </w:r>
            </w:hyperlink>
          </w:p>
        </w:tc>
        <w:tc>
          <w:tcPr>
            <w:tcW w:w="5068" w:type="dxa"/>
          </w:tcPr>
          <w:p w:rsidR="00596B1C" w:rsidRDefault="00596B1C" w:rsidP="00596B1C">
            <w:pPr>
              <w:shd w:val="clear" w:color="auto" w:fill="FFFFFF" w:themeFill="background1"/>
              <w:spacing w:before="100" w:beforeAutospacing="1" w:after="100" w:afterAutospacing="1"/>
              <w:rPr>
                <w:sz w:val="28"/>
                <w:szCs w:val="28"/>
              </w:rPr>
            </w:pPr>
            <w:r w:rsidRPr="005E2D93">
              <w:rPr>
                <w:sz w:val="28"/>
                <w:szCs w:val="28"/>
              </w:rPr>
              <w:t>On line упитник способности за основце</w:t>
            </w:r>
          </w:p>
          <w:p w:rsidR="005E2D93" w:rsidRPr="005E2D93" w:rsidRDefault="005E2D93" w:rsidP="00596B1C">
            <w:pPr>
              <w:shd w:val="clear" w:color="auto" w:fill="FFFFFF" w:themeFill="background1"/>
              <w:spacing w:before="100" w:beforeAutospacing="1" w:after="100" w:afterAutospacing="1"/>
              <w:rPr>
                <w:color w:val="202222"/>
                <w:sz w:val="28"/>
                <w:szCs w:val="28"/>
                <w:lang w:val="sr-Latn-RS"/>
              </w:rPr>
            </w:pPr>
          </w:p>
        </w:tc>
      </w:tr>
    </w:tbl>
    <w:p w:rsidR="00596B1C" w:rsidRDefault="00596B1C" w:rsidP="00596B1C">
      <w:pPr>
        <w:pStyle w:val="NormalWeb"/>
        <w:shd w:val="clear" w:color="auto" w:fill="FFFFFF" w:themeFill="background1"/>
        <w:ind w:left="720"/>
        <w:rPr>
          <w:color w:val="202222"/>
          <w:lang w:val="sr-Cyrl-RS"/>
        </w:rPr>
      </w:pPr>
    </w:p>
    <w:p w:rsidR="009D5A68" w:rsidRPr="00500037" w:rsidRDefault="009D5A68">
      <w:pPr>
        <w:rPr>
          <w:lang w:val="sr-Latn-RS"/>
        </w:rPr>
      </w:pPr>
    </w:p>
    <w:sectPr w:rsidR="009D5A68" w:rsidRPr="00500037" w:rsidSect="005E2D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A2D95"/>
    <w:multiLevelType w:val="hybridMultilevel"/>
    <w:tmpl w:val="F342E4A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2F3C54"/>
    <w:multiLevelType w:val="hybridMultilevel"/>
    <w:tmpl w:val="AB16E4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9A8"/>
    <w:rsid w:val="00132992"/>
    <w:rsid w:val="00500037"/>
    <w:rsid w:val="005218BC"/>
    <w:rsid w:val="00596B1C"/>
    <w:rsid w:val="005E2D93"/>
    <w:rsid w:val="008F09A8"/>
    <w:rsid w:val="009D5A68"/>
    <w:rsid w:val="00A8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B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6B1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96B1C"/>
    <w:pPr>
      <w:spacing w:before="100" w:beforeAutospacing="1" w:after="100" w:afterAutospacing="1"/>
    </w:pPr>
    <w:rPr>
      <w:lang w:val="sr-Latn-RS" w:eastAsia="sr-Latn-RS"/>
    </w:rPr>
  </w:style>
  <w:style w:type="table" w:styleId="TableGrid">
    <w:name w:val="Table Grid"/>
    <w:basedOn w:val="TableNormal"/>
    <w:uiPriority w:val="59"/>
    <w:rsid w:val="00596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B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6B1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96B1C"/>
    <w:pPr>
      <w:spacing w:before="100" w:beforeAutospacing="1" w:after="100" w:afterAutospacing="1"/>
    </w:pPr>
    <w:rPr>
      <w:lang w:val="sr-Latn-RS" w:eastAsia="sr-Latn-RS"/>
    </w:rPr>
  </w:style>
  <w:style w:type="table" w:styleId="TableGrid">
    <w:name w:val="Table Grid"/>
    <w:basedOn w:val="TableNormal"/>
    <w:uiPriority w:val="59"/>
    <w:rsid w:val="00596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slovi.infostud.com/info/trazena-zanimanja" TargetMode="External"/><Relationship Id="rId13" Type="http://schemas.openxmlformats.org/officeDocument/2006/relationships/hyperlink" Target="http://www.vodiczaosnovce.nsz.gov.rs/upitnik_s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pis.mpgov.rs" TargetMode="External"/><Relationship Id="rId12" Type="http://schemas.openxmlformats.org/officeDocument/2006/relationships/hyperlink" Target="http://www.prijemni.infostud.com/kalkulator-za-profesionalnu-orijentacij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odiczaosnovce.nsz.gov.rs/" TargetMode="External"/><Relationship Id="rId11" Type="http://schemas.openxmlformats.org/officeDocument/2006/relationships/hyperlink" Target="http://www.srednjeskole.edukacija.rs/mala-matura-upis-u-srednje-skol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ala-matura.com/stranica/24/zavrsni-ispit-polaganje-i-priprem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slovi.infostud.com/info/opisi-zanimanj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321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</dc:creator>
  <cp:keywords/>
  <dc:description/>
  <cp:lastModifiedBy>Maric</cp:lastModifiedBy>
  <cp:revision>7</cp:revision>
  <dcterms:created xsi:type="dcterms:W3CDTF">2016-04-17T20:16:00Z</dcterms:created>
  <dcterms:modified xsi:type="dcterms:W3CDTF">2016-05-15T19:12:00Z</dcterms:modified>
</cp:coreProperties>
</file>